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4B" w:rsidRPr="0095450C" w:rsidRDefault="00621719" w:rsidP="00122CA2">
      <w:pPr>
        <w:shd w:val="clear" w:color="auto" w:fill="FFFFFF"/>
        <w:jc w:val="both"/>
        <w:rPr>
          <w:rFonts w:eastAsia="Times New Roman" w:cstheme="minorHAnsi"/>
          <w:color w:val="222222"/>
        </w:rPr>
      </w:pPr>
      <w:r w:rsidRPr="001B0F7C">
        <w:rPr>
          <w:b/>
        </w:rPr>
        <w:t xml:space="preserve">KENTSEL DÖNÜŞÜM: </w:t>
      </w:r>
      <w:r w:rsidRPr="00052AD9">
        <w:t>6306 sayılı kanun gereği tüm Kentsel Dönüşüm işlemleri yapmaya, her türlü taahhütname, beyanname</w:t>
      </w:r>
      <w:r w:rsidR="00CE4474">
        <w:t>,</w:t>
      </w:r>
      <w:r w:rsidR="00283516">
        <w:t xml:space="preserve"> </w:t>
      </w:r>
      <w:r w:rsidR="00CE4474">
        <w:t>karar</w:t>
      </w:r>
      <w:r w:rsidRPr="00052AD9">
        <w:t xml:space="preserve"> ve </w:t>
      </w:r>
      <w:proofErr w:type="spellStart"/>
      <w:r w:rsidRPr="00052AD9">
        <w:t>muvafakatname</w:t>
      </w:r>
      <w:proofErr w:type="spellEnd"/>
      <w:r w:rsidRPr="00052AD9">
        <w:t xml:space="preserve"> altını imzalamaya, talep ve </w:t>
      </w:r>
      <w:proofErr w:type="spellStart"/>
      <w:r w:rsidRPr="00052AD9">
        <w:t>müraacatlar</w:t>
      </w:r>
      <w:proofErr w:type="spellEnd"/>
      <w:r w:rsidRPr="00052AD9">
        <w:t xml:space="preserve"> da bulunmaya, </w:t>
      </w:r>
      <w:r w:rsidR="006C0CA5">
        <w:t xml:space="preserve">Noterden ihtarname veya diğer işlemleri yapmaya, Apartman toplantı tutanaklarını </w:t>
      </w:r>
      <w:r w:rsidR="00CE4474">
        <w:t xml:space="preserve">veya kararlarını </w:t>
      </w:r>
      <w:r w:rsidR="006C0CA5">
        <w:t>imzalamaya,</w:t>
      </w:r>
      <w:r w:rsidR="00283516">
        <w:t xml:space="preserve"> 2/3 çoğunluk ile satış dosyası hazırlamaya, Bu dosya için gerekli karar </w:t>
      </w:r>
      <w:proofErr w:type="spellStart"/>
      <w:r w:rsidR="00283516">
        <w:t>tutanalarına</w:t>
      </w:r>
      <w:proofErr w:type="spellEnd"/>
      <w:r w:rsidR="00283516">
        <w:t xml:space="preserve"> ve apartman toplantı tutanaklarını imzalamaya,</w:t>
      </w:r>
      <w:r w:rsidR="006C0CA5">
        <w:t xml:space="preserve"> </w:t>
      </w:r>
      <w:r w:rsidR="004B0104">
        <w:t>R</w:t>
      </w:r>
      <w:r w:rsidR="00345212">
        <w:t>iskli yapı tespiti raporuna başvuru yapmaya, ARAAD.Net üzerinden başvuru yetkilendirilmesi yapılması için başvuru yapmaya,</w:t>
      </w:r>
      <w:r w:rsidR="004B0104">
        <w:t xml:space="preserve"> </w:t>
      </w:r>
      <w:r w:rsidRPr="00052AD9">
        <w:t xml:space="preserve">dilekçeler vermeye, </w:t>
      </w:r>
      <w:r w:rsidR="00973F39">
        <w:t>6306 sayılı Kanun kapsamında kira yardımı başvurusu yapmaya ve kira yardımı bedellerini almaya</w:t>
      </w:r>
      <w:r w:rsidR="0084760B">
        <w:t>,</w:t>
      </w:r>
      <w:r w:rsidRPr="00052AD9">
        <w:t xml:space="preserve"> </w:t>
      </w:r>
      <w:r w:rsidR="00D01120">
        <w:t xml:space="preserve">Riskli Yapı Tespiti devir işlemlerini yapmaya ve sözleşmelerini imzalamaya, Riskli Yapı Tespiti sözleşmelerini imzalamaya, </w:t>
      </w:r>
      <w:r w:rsidRPr="00052AD9">
        <w:t>ilgili Tapu müdürlükleri, Belediyeler ve Bakanlıklardan yazı, dilekçe muafiyet yazısı almaya ve vermeye, riskli yapı te</w:t>
      </w:r>
      <w:bookmarkStart w:id="0" w:name="_GoBack"/>
      <w:bookmarkEnd w:id="0"/>
      <w:r w:rsidRPr="00052AD9">
        <w:t>spit raporu çıkartmaya, düzeltilmesi gereken yanlışlıkları düzelttirmeye, tapu dairesinden tapu kaydı almaya ve yukarıda yazılı hususlarla ilgili olarak yapılması gerekli bilcümle iş ve işlemi yapmaya, yaptırmaya, yıkım ve yapım sürecinde hiçbir itirazım olmayacağını beyana</w:t>
      </w:r>
      <w:r w:rsidR="00CE4474">
        <w:t>,</w:t>
      </w:r>
      <w:r w:rsidR="00D364F5">
        <w:t xml:space="preserve">  rıza</w:t>
      </w:r>
      <w:r w:rsidR="004B0104">
        <w:t>-</w:t>
      </w:r>
      <w:r w:rsidR="00D364F5">
        <w:t xml:space="preserve">i taksim yapmaya, </w:t>
      </w:r>
      <w:proofErr w:type="spellStart"/>
      <w:r w:rsidR="00D364F5" w:rsidRPr="00D364F5">
        <w:t>rızai</w:t>
      </w:r>
      <w:proofErr w:type="spellEnd"/>
      <w:r w:rsidR="00D364F5" w:rsidRPr="00D364F5">
        <w:t xml:space="preserve"> taksim sözleşmeleri imzalamaya, taksim sonucu adıma isabet etmiş veya edecek taşınmazların tapu sicilin</w:t>
      </w:r>
      <w:r w:rsidR="00D364F5">
        <w:t xml:space="preserve">de tescil işlemlerini yaptırmaya  </w:t>
      </w:r>
      <w:r w:rsidR="00051A8C">
        <w:t xml:space="preserve">bizi temsilen; Bilcümle  özel ve / veya tüzel kişi ve / veya kişilere, bilcümle  kurum ve / veya kuruluşlara, şahıslara, şirketlere, bilcümle makam ve </w:t>
      </w:r>
      <w:proofErr w:type="spellStart"/>
      <w:r w:rsidR="00051A8C">
        <w:t>merciilere</w:t>
      </w:r>
      <w:proofErr w:type="spellEnd"/>
      <w:r w:rsidR="00051A8C">
        <w:t xml:space="preserve">, adi ortaklıklara, bankalara, belediyelere, bakanlıklara, her ne isim altında  olursa olsun bilcümle  özel ve / veya resmi  kurum ve / veya kuruluşlara dilediği bilcümle konularda her türlü  ihtarnameler, ihbarnameler, protestolar çekmeye ve cevap vermeye, her türlü  iş ve  işlemlerini  takip ve  neticelendirmeye, bu konularda  imzalanması gereken her türlü evrak ve belgeleri  imzalamaya, her türlü yanlışlıkları düzelttirmeye, kayıt ve suretler çıkartmaya, bu konularda gerekli her türlü evrakları  sunmaya, </w:t>
      </w:r>
      <w:r w:rsidR="00051A8C">
        <w:rPr>
          <w:rStyle w:val="vekaletnameornekyetki"/>
          <w:b/>
          <w:bCs/>
        </w:rPr>
        <w:t>yetkili vekilim ile aramızdaki mutabakat sonucu vekalet sözleşmesi kurulmuş olduğundan, iş bu vekaletnamenin fiilen teslimi yerine geçmek üzere, TNBBS Elektronik arşivine taranmasını, vekilin talebi halinde elektronik arşivden çıktısının alınarak Noterlik işlemlerinde dayanak olarak kullanılmasını kabulle, işlemin yapıldığı noterlik ile diğer noterlik dairelerinden fiziki veya elektronik arşivden örnek almaya</w:t>
      </w:r>
      <w:r w:rsidR="00051A8C">
        <w:t xml:space="preserve">  </w:t>
      </w:r>
      <w:r w:rsidR="00267366" w:rsidRPr="0095450C">
        <w:t xml:space="preserve"> gerektiğinde  işbu vekaletnamede yazılı bulunan yetkilerin tamamı veya bir kısmı ile </w:t>
      </w:r>
      <w:r w:rsidR="008071D6" w:rsidRPr="0095450C">
        <w:t xml:space="preserve"> başkalarını tevkil teşrik ve azle </w:t>
      </w:r>
      <w:r w:rsidR="00102189" w:rsidRPr="0095450C">
        <w:t xml:space="preserve">birlikte veya ayrı ayrı baba adı </w:t>
      </w:r>
      <w:r w:rsidR="00102189" w:rsidRPr="0095450C">
        <w:rPr>
          <w:b/>
          <w:bCs/>
        </w:rPr>
        <w:t>[</w:t>
      </w:r>
      <w:proofErr w:type="spellStart"/>
      <w:r w:rsidR="00102189" w:rsidRPr="0095450C">
        <w:rPr>
          <w:b/>
          <w:bCs/>
        </w:rPr>
        <w:t>Abdulkaya</w:t>
      </w:r>
      <w:proofErr w:type="spellEnd"/>
      <w:r w:rsidR="00102189" w:rsidRPr="0095450C">
        <w:rPr>
          <w:b/>
          <w:bCs/>
        </w:rPr>
        <w:t xml:space="preserve"> Ünal]</w:t>
      </w:r>
      <w:r w:rsidR="00102189" w:rsidRPr="0095450C">
        <w:t xml:space="preserve"> doğum tarihi </w:t>
      </w:r>
      <w:r w:rsidR="00102189" w:rsidRPr="0095450C">
        <w:rPr>
          <w:b/>
          <w:bCs/>
        </w:rPr>
        <w:t>[11/3/1968]</w:t>
      </w:r>
      <w:r w:rsidR="00102189" w:rsidRPr="0095450C">
        <w:t xml:space="preserve"> olan </w:t>
      </w:r>
      <w:r w:rsidR="00102189" w:rsidRPr="0095450C">
        <w:rPr>
          <w:b/>
          <w:bCs/>
        </w:rPr>
        <w:t>[40390527718]</w:t>
      </w:r>
      <w:r w:rsidR="00102189" w:rsidRPr="0095450C">
        <w:t xml:space="preserve"> </w:t>
      </w:r>
      <w:proofErr w:type="spellStart"/>
      <w:r w:rsidR="00102189" w:rsidRPr="0095450C">
        <w:t>T.C.Kimlik</w:t>
      </w:r>
      <w:proofErr w:type="spellEnd"/>
      <w:r w:rsidR="00102189" w:rsidRPr="0095450C">
        <w:t xml:space="preserve"> Numaralı </w:t>
      </w:r>
      <w:r w:rsidR="00102189" w:rsidRPr="0095450C">
        <w:rPr>
          <w:b/>
          <w:bCs/>
        </w:rPr>
        <w:t xml:space="preserve">[ALPER] [KAYMAZ] </w:t>
      </w:r>
      <w:r w:rsidR="00102189" w:rsidRPr="0095450C">
        <w:t xml:space="preserve">, baba adı </w:t>
      </w:r>
      <w:r w:rsidR="00102189" w:rsidRPr="0095450C">
        <w:rPr>
          <w:b/>
          <w:bCs/>
        </w:rPr>
        <w:t>[Mehmet Güngör]</w:t>
      </w:r>
      <w:r w:rsidR="00102189" w:rsidRPr="0095450C">
        <w:t xml:space="preserve"> doğum tarihi </w:t>
      </w:r>
      <w:r w:rsidR="00102189" w:rsidRPr="0095450C">
        <w:rPr>
          <w:b/>
          <w:bCs/>
        </w:rPr>
        <w:t>[1/1/1986]</w:t>
      </w:r>
      <w:r w:rsidR="00102189" w:rsidRPr="0095450C">
        <w:t xml:space="preserve"> olan </w:t>
      </w:r>
      <w:r w:rsidR="00102189" w:rsidRPr="0095450C">
        <w:rPr>
          <w:b/>
          <w:bCs/>
        </w:rPr>
        <w:t>[24872032334]</w:t>
      </w:r>
      <w:r w:rsidR="00102189" w:rsidRPr="0095450C">
        <w:t xml:space="preserve"> </w:t>
      </w:r>
      <w:proofErr w:type="spellStart"/>
      <w:r w:rsidR="00102189" w:rsidRPr="0095450C">
        <w:t>T.C.Kimlik</w:t>
      </w:r>
      <w:proofErr w:type="spellEnd"/>
      <w:r w:rsidR="00102189" w:rsidRPr="0095450C">
        <w:t xml:space="preserve"> Numaralı </w:t>
      </w:r>
      <w:r w:rsidR="00102189" w:rsidRPr="0095450C">
        <w:rPr>
          <w:b/>
          <w:bCs/>
        </w:rPr>
        <w:t xml:space="preserve">[TANER] [ÇUKURBAĞLI] </w:t>
      </w:r>
      <w:r w:rsidR="00102189" w:rsidRPr="0095450C">
        <w:t xml:space="preserve">, </w:t>
      </w:r>
      <w:r w:rsidR="00B6664B" w:rsidRPr="0095450C">
        <w:rPr>
          <w:rFonts w:cstheme="minorHAnsi"/>
          <w:b/>
          <w:bCs/>
        </w:rPr>
        <w:t>,</w:t>
      </w:r>
      <w:r w:rsidR="00B6664B" w:rsidRPr="0095450C">
        <w:rPr>
          <w:rFonts w:cstheme="minorHAnsi"/>
          <w:color w:val="222222"/>
        </w:rPr>
        <w:t xml:space="preserve"> </w:t>
      </w:r>
      <w:r w:rsidR="00B6664B" w:rsidRPr="0095450C">
        <w:rPr>
          <w:rFonts w:eastAsia="Times New Roman" w:cstheme="minorHAnsi"/>
          <w:color w:val="222222"/>
        </w:rPr>
        <w:t>BABA</w:t>
      </w:r>
      <w:r w:rsidR="002C54E1" w:rsidRPr="0095450C">
        <w:rPr>
          <w:rFonts w:eastAsia="Times New Roman" w:cstheme="minorHAnsi"/>
          <w:color w:val="222222"/>
        </w:rPr>
        <w:t xml:space="preserve"> </w:t>
      </w:r>
      <w:proofErr w:type="gramStart"/>
      <w:r w:rsidR="002C54E1" w:rsidRPr="0095450C">
        <w:rPr>
          <w:rFonts w:eastAsia="Times New Roman" w:cstheme="minorHAnsi"/>
          <w:color w:val="222222"/>
        </w:rPr>
        <w:t xml:space="preserve">ADI </w:t>
      </w:r>
      <w:r w:rsidR="00B6664B" w:rsidRPr="0095450C">
        <w:rPr>
          <w:rFonts w:eastAsia="Times New Roman" w:cstheme="minorHAnsi"/>
          <w:color w:val="222222"/>
        </w:rPr>
        <w:t>:İSMAİL</w:t>
      </w:r>
      <w:proofErr w:type="gramEnd"/>
      <w:r w:rsidR="00B6664B" w:rsidRPr="0095450C">
        <w:rPr>
          <w:rFonts w:eastAsia="Times New Roman" w:cstheme="minorHAnsi"/>
          <w:color w:val="222222"/>
        </w:rPr>
        <w:t xml:space="preserve"> ADI:</w:t>
      </w:r>
      <w:r w:rsidR="00B6664B" w:rsidRPr="0095450C">
        <w:rPr>
          <w:rFonts w:eastAsia="Times New Roman" w:cstheme="minorHAnsi"/>
          <w:b/>
          <w:color w:val="222222"/>
        </w:rPr>
        <w:t>AHMET ALİ KALEMCİ</w:t>
      </w:r>
      <w:r w:rsidR="00B6664B" w:rsidRPr="0095450C">
        <w:rPr>
          <w:rFonts w:eastAsia="Times New Roman" w:cstheme="minorHAnsi"/>
          <w:color w:val="222222"/>
        </w:rPr>
        <w:t xml:space="preserve"> </w:t>
      </w:r>
      <w:r w:rsidR="0095450C" w:rsidRPr="0095450C">
        <w:rPr>
          <w:rFonts w:eastAsia="Times New Roman" w:cstheme="minorHAnsi"/>
          <w:b/>
          <w:color w:val="222222"/>
        </w:rPr>
        <w:t xml:space="preserve">TC:53395619326 , </w:t>
      </w:r>
      <w:r w:rsidR="0095450C" w:rsidRPr="0095450C">
        <w:rPr>
          <w:rFonts w:eastAsia="Times New Roman" w:cstheme="minorHAnsi"/>
          <w:color w:val="222222"/>
        </w:rPr>
        <w:t xml:space="preserve">Reşit ve Sultan oğlu </w:t>
      </w:r>
      <w:r w:rsidR="0095450C" w:rsidRPr="0095450C">
        <w:rPr>
          <w:rFonts w:eastAsia="Times New Roman" w:cstheme="minorHAnsi"/>
          <w:b/>
          <w:color w:val="222222"/>
        </w:rPr>
        <w:t xml:space="preserve">16714964200 </w:t>
      </w:r>
      <w:r w:rsidR="0095450C" w:rsidRPr="0095450C">
        <w:rPr>
          <w:rFonts w:eastAsia="Times New Roman" w:cstheme="minorHAnsi"/>
          <w:color w:val="222222"/>
        </w:rPr>
        <w:t>T.C Kimlik Numaralı</w:t>
      </w:r>
      <w:r w:rsidR="0095450C" w:rsidRPr="0095450C">
        <w:rPr>
          <w:rFonts w:eastAsia="Times New Roman" w:cstheme="minorHAnsi"/>
          <w:b/>
          <w:color w:val="222222"/>
        </w:rPr>
        <w:t xml:space="preserve"> Mehmet Ali ÇOK , 30874889524 </w:t>
      </w:r>
      <w:r w:rsidR="0095450C" w:rsidRPr="0095450C">
        <w:rPr>
          <w:rFonts w:eastAsia="Times New Roman" w:cstheme="minorHAnsi"/>
          <w:color w:val="222222"/>
        </w:rPr>
        <w:t xml:space="preserve">T.C. Kimlik numaralı </w:t>
      </w:r>
      <w:r w:rsidR="0095450C" w:rsidRPr="0095450C">
        <w:rPr>
          <w:rFonts w:eastAsia="Times New Roman" w:cstheme="minorHAnsi"/>
          <w:b/>
          <w:color w:val="222222"/>
        </w:rPr>
        <w:t xml:space="preserve">Zuhal BAHAR , 36728086774 </w:t>
      </w:r>
      <w:r w:rsidR="0095450C" w:rsidRPr="0095450C">
        <w:rPr>
          <w:rFonts w:eastAsia="Times New Roman" w:cstheme="minorHAnsi"/>
          <w:color w:val="222222"/>
        </w:rPr>
        <w:t>T.C. Kimlik numaralı</w:t>
      </w:r>
      <w:r w:rsidR="0095450C" w:rsidRPr="0095450C">
        <w:rPr>
          <w:rFonts w:eastAsia="Times New Roman" w:cstheme="minorHAnsi"/>
          <w:b/>
          <w:color w:val="222222"/>
        </w:rPr>
        <w:t xml:space="preserve"> Gökhan GÖK , </w:t>
      </w:r>
      <w:r w:rsidR="00FB3463">
        <w:rPr>
          <w:rFonts w:eastAsia="Times New Roman" w:cstheme="minorHAnsi"/>
          <w:b/>
          <w:color w:val="222222"/>
        </w:rPr>
        <w:t xml:space="preserve">34816743882 </w:t>
      </w:r>
      <w:r w:rsidR="00FB3463" w:rsidRPr="0095450C">
        <w:rPr>
          <w:rFonts w:eastAsia="Times New Roman" w:cstheme="minorHAnsi"/>
          <w:color w:val="222222"/>
        </w:rPr>
        <w:t xml:space="preserve">T.C. Kimlik numaralı </w:t>
      </w:r>
      <w:r w:rsidR="00FB3463">
        <w:rPr>
          <w:rFonts w:eastAsia="Times New Roman" w:cstheme="minorHAnsi"/>
          <w:b/>
          <w:color w:val="222222"/>
        </w:rPr>
        <w:t>ÖZCAN GÜRÜ</w:t>
      </w:r>
      <w:r w:rsidR="00E078AC">
        <w:rPr>
          <w:rFonts w:eastAsia="Times New Roman" w:cstheme="minorHAnsi"/>
          <w:b/>
          <w:color w:val="222222"/>
        </w:rPr>
        <w:t xml:space="preserve">, 19420425096 </w:t>
      </w:r>
      <w:r w:rsidR="00E078AC" w:rsidRPr="0095450C">
        <w:rPr>
          <w:rFonts w:eastAsia="Times New Roman" w:cstheme="minorHAnsi"/>
          <w:color w:val="222222"/>
        </w:rPr>
        <w:t>T.C. Kimlik numaralı</w:t>
      </w:r>
      <w:r w:rsidR="00E078AC">
        <w:rPr>
          <w:rFonts w:eastAsia="Times New Roman" w:cstheme="minorHAnsi"/>
          <w:color w:val="222222"/>
        </w:rPr>
        <w:t xml:space="preserve"> </w:t>
      </w:r>
      <w:r w:rsidR="00E078AC" w:rsidRPr="00E078AC">
        <w:rPr>
          <w:rFonts w:eastAsia="Times New Roman" w:cstheme="minorHAnsi"/>
          <w:b/>
          <w:color w:val="222222"/>
        </w:rPr>
        <w:t>GÖKHAN YILDIZ</w:t>
      </w:r>
      <w:r w:rsidR="00E078AC">
        <w:rPr>
          <w:rFonts w:eastAsia="Times New Roman" w:cstheme="minorHAnsi"/>
          <w:b/>
          <w:color w:val="222222"/>
        </w:rPr>
        <w:t xml:space="preserve">, 21464798180 </w:t>
      </w:r>
      <w:r w:rsidR="00E078AC" w:rsidRPr="0095450C">
        <w:rPr>
          <w:rFonts w:eastAsia="Times New Roman" w:cstheme="minorHAnsi"/>
          <w:color w:val="222222"/>
        </w:rPr>
        <w:t>T.C. Kimlik numaralı</w:t>
      </w:r>
      <w:r w:rsidR="00E078AC">
        <w:rPr>
          <w:rFonts w:eastAsia="Times New Roman" w:cstheme="minorHAnsi"/>
          <w:color w:val="222222"/>
        </w:rPr>
        <w:t xml:space="preserve"> </w:t>
      </w:r>
      <w:r w:rsidR="00E078AC" w:rsidRPr="00E078AC">
        <w:rPr>
          <w:rFonts w:eastAsia="Times New Roman" w:cstheme="minorHAnsi"/>
          <w:b/>
          <w:color w:val="222222"/>
        </w:rPr>
        <w:t>SALİH ÖZER</w:t>
      </w:r>
    </w:p>
    <w:p w:rsidR="00102189" w:rsidRPr="0095450C" w:rsidRDefault="00102189" w:rsidP="00122CA2">
      <w:pPr>
        <w:pStyle w:val="NormalWeb"/>
        <w:spacing w:before="0" w:beforeAutospacing="0" w:after="0" w:afterAutospacing="0"/>
        <w:jc w:val="both"/>
        <w:rPr>
          <w:rFonts w:asciiTheme="minorHAnsi" w:hAnsiTheme="minorHAnsi"/>
          <w:sz w:val="22"/>
          <w:szCs w:val="22"/>
        </w:rPr>
      </w:pPr>
      <w:proofErr w:type="gramStart"/>
      <w:r w:rsidRPr="0095450C">
        <w:rPr>
          <w:rFonts w:asciiTheme="minorHAnsi" w:hAnsiTheme="minorHAnsi"/>
          <w:sz w:val="22"/>
          <w:szCs w:val="22"/>
        </w:rPr>
        <w:t>tarafımdan</w:t>
      </w:r>
      <w:proofErr w:type="gramEnd"/>
      <w:r w:rsidRPr="0095450C">
        <w:rPr>
          <w:rFonts w:asciiTheme="minorHAnsi" w:hAnsiTheme="minorHAnsi"/>
          <w:sz w:val="22"/>
          <w:szCs w:val="22"/>
        </w:rPr>
        <w:t xml:space="preserve"> vekil tayin edildi. </w:t>
      </w:r>
    </w:p>
    <w:p w:rsidR="008071D6" w:rsidRDefault="008071D6" w:rsidP="00122CA2">
      <w:pPr>
        <w:pStyle w:val="NormalWeb"/>
        <w:spacing w:before="0" w:beforeAutospacing="0" w:after="0" w:afterAutospacing="0"/>
        <w:jc w:val="both"/>
      </w:pPr>
    </w:p>
    <w:p w:rsidR="009A5C77" w:rsidRDefault="009A5C77" w:rsidP="00122CA2">
      <w:pPr>
        <w:jc w:val="both"/>
      </w:pPr>
    </w:p>
    <w:sectPr w:rsidR="009A5C77" w:rsidSect="00820AD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D6"/>
    <w:rsid w:val="00051A8C"/>
    <w:rsid w:val="000D224D"/>
    <w:rsid w:val="00102189"/>
    <w:rsid w:val="00106060"/>
    <w:rsid w:val="00122CA2"/>
    <w:rsid w:val="001B0F7C"/>
    <w:rsid w:val="001B5D36"/>
    <w:rsid w:val="00267366"/>
    <w:rsid w:val="00283516"/>
    <w:rsid w:val="002C54E1"/>
    <w:rsid w:val="00345212"/>
    <w:rsid w:val="00396B67"/>
    <w:rsid w:val="003B4621"/>
    <w:rsid w:val="003E188D"/>
    <w:rsid w:val="00404B9A"/>
    <w:rsid w:val="004533C7"/>
    <w:rsid w:val="004B0104"/>
    <w:rsid w:val="00587A53"/>
    <w:rsid w:val="005E5004"/>
    <w:rsid w:val="005F4D17"/>
    <w:rsid w:val="00621719"/>
    <w:rsid w:val="00691C17"/>
    <w:rsid w:val="006C0CA5"/>
    <w:rsid w:val="0078344F"/>
    <w:rsid w:val="007842D4"/>
    <w:rsid w:val="007C38D4"/>
    <w:rsid w:val="008071D6"/>
    <w:rsid w:val="00820AD9"/>
    <w:rsid w:val="0084760B"/>
    <w:rsid w:val="00871E27"/>
    <w:rsid w:val="0091246A"/>
    <w:rsid w:val="0095450C"/>
    <w:rsid w:val="00973F39"/>
    <w:rsid w:val="009A5C77"/>
    <w:rsid w:val="009F2D3A"/>
    <w:rsid w:val="00A11045"/>
    <w:rsid w:val="00A15357"/>
    <w:rsid w:val="00A1677A"/>
    <w:rsid w:val="00B45F1B"/>
    <w:rsid w:val="00B50A40"/>
    <w:rsid w:val="00B61386"/>
    <w:rsid w:val="00B6664B"/>
    <w:rsid w:val="00BB1A3E"/>
    <w:rsid w:val="00CE4474"/>
    <w:rsid w:val="00D01120"/>
    <w:rsid w:val="00D364F5"/>
    <w:rsid w:val="00E078AC"/>
    <w:rsid w:val="00EB6F98"/>
    <w:rsid w:val="00EC6984"/>
    <w:rsid w:val="00EE0B02"/>
    <w:rsid w:val="00F20117"/>
    <w:rsid w:val="00F879A8"/>
    <w:rsid w:val="00FB3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21D1"/>
  <w15:docId w15:val="{36DDA2CB-508E-4E81-9CEA-F607AD9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7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basedOn w:val="VarsaylanParagrafYazTipi"/>
    <w:uiPriority w:val="99"/>
    <w:rsid w:val="00106060"/>
    <w:rPr>
      <w:rFonts w:ascii="Calibri" w:hAnsi="Calibri" w:cs="Calibri"/>
      <w:sz w:val="22"/>
      <w:szCs w:val="22"/>
    </w:rPr>
  </w:style>
  <w:style w:type="character" w:customStyle="1" w:styleId="apple-converted-space">
    <w:name w:val="apple-converted-space"/>
    <w:basedOn w:val="VarsaylanParagrafYazTipi"/>
    <w:rsid w:val="00A15357"/>
  </w:style>
  <w:style w:type="character" w:customStyle="1" w:styleId="vekaletnameornekyetki">
    <w:name w:val="vekaletnameornekyetki"/>
    <w:basedOn w:val="VarsaylanParagrafYazTipi"/>
    <w:rsid w:val="0005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2991">
      <w:bodyDiv w:val="1"/>
      <w:marLeft w:val="0"/>
      <w:marRight w:val="0"/>
      <w:marTop w:val="0"/>
      <w:marBottom w:val="0"/>
      <w:divBdr>
        <w:top w:val="none" w:sz="0" w:space="0" w:color="auto"/>
        <w:left w:val="none" w:sz="0" w:space="0" w:color="auto"/>
        <w:bottom w:val="none" w:sz="0" w:space="0" w:color="auto"/>
        <w:right w:val="none" w:sz="0" w:space="0" w:color="auto"/>
      </w:divBdr>
      <w:divsChild>
        <w:div w:id="321390543">
          <w:marLeft w:val="0"/>
          <w:marRight w:val="0"/>
          <w:marTop w:val="0"/>
          <w:marBottom w:val="0"/>
          <w:divBdr>
            <w:top w:val="none" w:sz="0" w:space="0" w:color="auto"/>
            <w:left w:val="none" w:sz="0" w:space="0" w:color="auto"/>
            <w:bottom w:val="none" w:sz="0" w:space="0" w:color="auto"/>
            <w:right w:val="none" w:sz="0" w:space="0" w:color="auto"/>
          </w:divBdr>
          <w:divsChild>
            <w:div w:id="454760957">
              <w:marLeft w:val="0"/>
              <w:marRight w:val="0"/>
              <w:marTop w:val="0"/>
              <w:marBottom w:val="0"/>
              <w:divBdr>
                <w:top w:val="none" w:sz="0" w:space="0" w:color="auto"/>
                <w:left w:val="none" w:sz="0" w:space="0" w:color="auto"/>
                <w:bottom w:val="none" w:sz="0" w:space="0" w:color="auto"/>
                <w:right w:val="none" w:sz="0" w:space="0" w:color="auto"/>
              </w:divBdr>
            </w:div>
          </w:divsChild>
        </w:div>
        <w:div w:id="371855365">
          <w:marLeft w:val="0"/>
          <w:marRight w:val="0"/>
          <w:marTop w:val="0"/>
          <w:marBottom w:val="0"/>
          <w:divBdr>
            <w:top w:val="none" w:sz="0" w:space="0" w:color="auto"/>
            <w:left w:val="none" w:sz="0" w:space="0" w:color="auto"/>
            <w:bottom w:val="none" w:sz="0" w:space="0" w:color="auto"/>
            <w:right w:val="none" w:sz="0" w:space="0" w:color="auto"/>
          </w:divBdr>
          <w:divsChild>
            <w:div w:id="1665469795">
              <w:marLeft w:val="0"/>
              <w:marRight w:val="0"/>
              <w:marTop w:val="0"/>
              <w:marBottom w:val="0"/>
              <w:divBdr>
                <w:top w:val="none" w:sz="0" w:space="0" w:color="auto"/>
                <w:left w:val="none" w:sz="0" w:space="0" w:color="auto"/>
                <w:bottom w:val="none" w:sz="0" w:space="0" w:color="auto"/>
                <w:right w:val="none" w:sz="0" w:space="0" w:color="auto"/>
              </w:divBdr>
              <w:divsChild>
                <w:div w:id="1725904412">
                  <w:marLeft w:val="0"/>
                  <w:marRight w:val="0"/>
                  <w:marTop w:val="0"/>
                  <w:marBottom w:val="0"/>
                  <w:divBdr>
                    <w:top w:val="none" w:sz="0" w:space="0" w:color="auto"/>
                    <w:left w:val="none" w:sz="0" w:space="0" w:color="auto"/>
                    <w:bottom w:val="none" w:sz="0" w:space="0" w:color="auto"/>
                    <w:right w:val="none" w:sz="0" w:space="0" w:color="auto"/>
                  </w:divBdr>
                  <w:divsChild>
                    <w:div w:id="596183050">
                      <w:marLeft w:val="0"/>
                      <w:marRight w:val="0"/>
                      <w:marTop w:val="0"/>
                      <w:marBottom w:val="0"/>
                      <w:divBdr>
                        <w:top w:val="none" w:sz="0" w:space="0" w:color="auto"/>
                        <w:left w:val="none" w:sz="0" w:space="0" w:color="auto"/>
                        <w:bottom w:val="none" w:sz="0" w:space="0" w:color="auto"/>
                        <w:right w:val="none" w:sz="0" w:space="0" w:color="auto"/>
                      </w:divBdr>
                      <w:divsChild>
                        <w:div w:id="1009482057">
                          <w:marLeft w:val="0"/>
                          <w:marRight w:val="0"/>
                          <w:marTop w:val="0"/>
                          <w:marBottom w:val="0"/>
                          <w:divBdr>
                            <w:top w:val="none" w:sz="0" w:space="0" w:color="auto"/>
                            <w:left w:val="none" w:sz="0" w:space="0" w:color="auto"/>
                            <w:bottom w:val="none" w:sz="0" w:space="0" w:color="auto"/>
                            <w:right w:val="none" w:sz="0" w:space="0" w:color="auto"/>
                          </w:divBdr>
                          <w:divsChild>
                            <w:div w:id="144785804">
                              <w:marLeft w:val="0"/>
                              <w:marRight w:val="0"/>
                              <w:marTop w:val="0"/>
                              <w:marBottom w:val="0"/>
                              <w:divBdr>
                                <w:top w:val="none" w:sz="0" w:space="0" w:color="auto"/>
                                <w:left w:val="none" w:sz="0" w:space="0" w:color="auto"/>
                                <w:bottom w:val="none" w:sz="0" w:space="0" w:color="auto"/>
                                <w:right w:val="none" w:sz="0" w:space="0" w:color="auto"/>
                              </w:divBdr>
                              <w:divsChild>
                                <w:div w:id="1347440068">
                                  <w:marLeft w:val="0"/>
                                  <w:marRight w:val="0"/>
                                  <w:marTop w:val="0"/>
                                  <w:marBottom w:val="0"/>
                                  <w:divBdr>
                                    <w:top w:val="none" w:sz="0" w:space="0" w:color="auto"/>
                                    <w:left w:val="none" w:sz="0" w:space="0" w:color="auto"/>
                                    <w:bottom w:val="none" w:sz="0" w:space="0" w:color="auto"/>
                                    <w:right w:val="none" w:sz="0" w:space="0" w:color="auto"/>
                                  </w:divBdr>
                                  <w:divsChild>
                                    <w:div w:id="180749781">
                                      <w:marLeft w:val="0"/>
                                      <w:marRight w:val="0"/>
                                      <w:marTop w:val="0"/>
                                      <w:marBottom w:val="0"/>
                                      <w:divBdr>
                                        <w:top w:val="none" w:sz="0" w:space="0" w:color="auto"/>
                                        <w:left w:val="none" w:sz="0" w:space="0" w:color="auto"/>
                                        <w:bottom w:val="none" w:sz="0" w:space="0" w:color="auto"/>
                                        <w:right w:val="none" w:sz="0" w:space="0" w:color="auto"/>
                                      </w:divBdr>
                                      <w:divsChild>
                                        <w:div w:id="4659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705873">
      <w:bodyDiv w:val="1"/>
      <w:marLeft w:val="0"/>
      <w:marRight w:val="0"/>
      <w:marTop w:val="0"/>
      <w:marBottom w:val="0"/>
      <w:divBdr>
        <w:top w:val="none" w:sz="0" w:space="0" w:color="auto"/>
        <w:left w:val="none" w:sz="0" w:space="0" w:color="auto"/>
        <w:bottom w:val="none" w:sz="0" w:space="0" w:color="auto"/>
        <w:right w:val="none" w:sz="0" w:space="0" w:color="auto"/>
      </w:divBdr>
    </w:div>
    <w:div w:id="575941922">
      <w:bodyDiv w:val="1"/>
      <w:marLeft w:val="0"/>
      <w:marRight w:val="0"/>
      <w:marTop w:val="0"/>
      <w:marBottom w:val="0"/>
      <w:divBdr>
        <w:top w:val="none" w:sz="0" w:space="0" w:color="auto"/>
        <w:left w:val="none" w:sz="0" w:space="0" w:color="auto"/>
        <w:bottom w:val="none" w:sz="0" w:space="0" w:color="auto"/>
        <w:right w:val="none" w:sz="0" w:space="0" w:color="auto"/>
      </w:divBdr>
    </w:div>
    <w:div w:id="698094412">
      <w:bodyDiv w:val="1"/>
      <w:marLeft w:val="0"/>
      <w:marRight w:val="0"/>
      <w:marTop w:val="0"/>
      <w:marBottom w:val="0"/>
      <w:divBdr>
        <w:top w:val="none" w:sz="0" w:space="0" w:color="auto"/>
        <w:left w:val="none" w:sz="0" w:space="0" w:color="auto"/>
        <w:bottom w:val="none" w:sz="0" w:space="0" w:color="auto"/>
        <w:right w:val="none" w:sz="0" w:space="0" w:color="auto"/>
      </w:divBdr>
      <w:divsChild>
        <w:div w:id="845292544">
          <w:marLeft w:val="0"/>
          <w:marRight w:val="0"/>
          <w:marTop w:val="0"/>
          <w:marBottom w:val="0"/>
          <w:divBdr>
            <w:top w:val="none" w:sz="0" w:space="0" w:color="auto"/>
            <w:left w:val="none" w:sz="0" w:space="0" w:color="auto"/>
            <w:bottom w:val="none" w:sz="0" w:space="0" w:color="auto"/>
            <w:right w:val="none" w:sz="0" w:space="0" w:color="auto"/>
          </w:divBdr>
        </w:div>
      </w:divsChild>
    </w:div>
    <w:div w:id="1378161219">
      <w:bodyDiv w:val="1"/>
      <w:marLeft w:val="0"/>
      <w:marRight w:val="0"/>
      <w:marTop w:val="0"/>
      <w:marBottom w:val="0"/>
      <w:divBdr>
        <w:top w:val="none" w:sz="0" w:space="0" w:color="auto"/>
        <w:left w:val="none" w:sz="0" w:space="0" w:color="auto"/>
        <w:bottom w:val="none" w:sz="0" w:space="0" w:color="auto"/>
        <w:right w:val="none" w:sz="0" w:space="0" w:color="auto"/>
      </w:divBdr>
      <w:divsChild>
        <w:div w:id="450056817">
          <w:marLeft w:val="0"/>
          <w:marRight w:val="0"/>
          <w:marTop w:val="0"/>
          <w:marBottom w:val="0"/>
          <w:divBdr>
            <w:top w:val="none" w:sz="0" w:space="0" w:color="auto"/>
            <w:left w:val="none" w:sz="0" w:space="0" w:color="auto"/>
            <w:bottom w:val="none" w:sz="0" w:space="0" w:color="auto"/>
            <w:right w:val="none" w:sz="0" w:space="0" w:color="auto"/>
          </w:divBdr>
        </w:div>
      </w:divsChild>
    </w:div>
    <w:div w:id="1690333038">
      <w:bodyDiv w:val="1"/>
      <w:marLeft w:val="0"/>
      <w:marRight w:val="0"/>
      <w:marTop w:val="0"/>
      <w:marBottom w:val="0"/>
      <w:divBdr>
        <w:top w:val="none" w:sz="0" w:space="0" w:color="auto"/>
        <w:left w:val="none" w:sz="0" w:space="0" w:color="auto"/>
        <w:bottom w:val="none" w:sz="0" w:space="0" w:color="auto"/>
        <w:right w:val="none" w:sz="0" w:space="0" w:color="auto"/>
      </w:divBdr>
      <w:divsChild>
        <w:div w:id="575556255">
          <w:marLeft w:val="0"/>
          <w:marRight w:val="0"/>
          <w:marTop w:val="0"/>
          <w:marBottom w:val="0"/>
          <w:divBdr>
            <w:top w:val="none" w:sz="0" w:space="0" w:color="auto"/>
            <w:left w:val="none" w:sz="0" w:space="0" w:color="auto"/>
            <w:bottom w:val="none" w:sz="0" w:space="0" w:color="auto"/>
            <w:right w:val="none" w:sz="0" w:space="0" w:color="auto"/>
          </w:divBdr>
        </w:div>
      </w:divsChild>
    </w:div>
    <w:div w:id="1787458415">
      <w:bodyDiv w:val="1"/>
      <w:marLeft w:val="0"/>
      <w:marRight w:val="0"/>
      <w:marTop w:val="0"/>
      <w:marBottom w:val="0"/>
      <w:divBdr>
        <w:top w:val="none" w:sz="0" w:space="0" w:color="auto"/>
        <w:left w:val="none" w:sz="0" w:space="0" w:color="auto"/>
        <w:bottom w:val="none" w:sz="0" w:space="0" w:color="auto"/>
        <w:right w:val="none" w:sz="0" w:space="0" w:color="auto"/>
      </w:divBdr>
      <w:divsChild>
        <w:div w:id="73525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 MİMARLIK</cp:lastModifiedBy>
  <cp:revision>22</cp:revision>
  <dcterms:created xsi:type="dcterms:W3CDTF">2016-12-22T13:15:00Z</dcterms:created>
  <dcterms:modified xsi:type="dcterms:W3CDTF">2020-10-12T07:28:00Z</dcterms:modified>
</cp:coreProperties>
</file>